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6F5B" w:rsidRDefault="00006F5B"/>
    <w:p w:rsidR="00902264" w:rsidRDefault="00902264" w:rsidP="00055A7E">
      <w:pPr>
        <w:pStyle w:val="TitleArticle"/>
      </w:pPr>
      <w:r>
        <w:t>THE TITLE IS WRITTEN IN ARIAL (14) BOLD</w:t>
      </w:r>
    </w:p>
    <w:p w:rsidR="00006F5B" w:rsidRPr="00055A7E" w:rsidRDefault="00902264" w:rsidP="00055A7E">
      <w:pPr>
        <w:jc w:val="center"/>
        <w:rPr>
          <w:rFonts w:ascii="Arial" w:hAnsi="Arial" w:cs="Arial"/>
          <w:b/>
        </w:rPr>
      </w:pPr>
      <w:r w:rsidRPr="00055A7E">
        <w:rPr>
          <w:rFonts w:ascii="Arial" w:hAnsi="Arial" w:cs="Arial"/>
          <w:b/>
        </w:rPr>
        <w:t>(Title in Bahasa Indonesia is not more than 12 words, Title in English is not more than 10 words)</w:t>
      </w:r>
    </w:p>
    <w:p w:rsidR="00006F5B" w:rsidRDefault="00006F5B" w:rsidP="00006F5B">
      <w:pPr>
        <w:spacing w:after="0" w:line="240" w:lineRule="auto"/>
        <w:jc w:val="center"/>
        <w:rPr>
          <w:rFonts w:ascii="Arial" w:eastAsia="Batang" w:hAnsi="Arial" w:cs="Arial"/>
          <w:b/>
          <w:szCs w:val="28"/>
        </w:rPr>
      </w:pPr>
    </w:p>
    <w:p w:rsidR="00006F5B" w:rsidRDefault="00055A7E" w:rsidP="009C5DB3">
      <w:pPr>
        <w:pStyle w:val="Author"/>
      </w:pPr>
      <w:r>
        <w:t>Author</w:t>
      </w:r>
      <w:r w:rsidRPr="005E6AEA">
        <w:rPr>
          <w:vertAlign w:val="superscript"/>
        </w:rPr>
        <w:t>1</w:t>
      </w:r>
      <w:r w:rsidRPr="005E6AEA">
        <w:t>,</w:t>
      </w:r>
      <w:r>
        <w:t xml:space="preserve"> Author</w:t>
      </w:r>
      <w:r>
        <w:rPr>
          <w:vertAlign w:val="superscript"/>
        </w:rPr>
        <w:t xml:space="preserve"> 2</w:t>
      </w:r>
      <w:r w:rsidRPr="005E6AEA">
        <w:t xml:space="preserve">, </w:t>
      </w:r>
      <w:r>
        <w:t>Author</w:t>
      </w:r>
      <w:r>
        <w:rPr>
          <w:vertAlign w:val="superscript"/>
        </w:rPr>
        <w:t xml:space="preserve"> 3</w:t>
      </w:r>
    </w:p>
    <w:p w:rsidR="00055A7E" w:rsidRDefault="00055A7E" w:rsidP="00055A7E">
      <w:pPr>
        <w:pStyle w:val="AuthorAffiliation"/>
      </w:pPr>
      <w:r w:rsidRPr="005E6AEA">
        <w:rPr>
          <w:vertAlign w:val="superscript"/>
        </w:rPr>
        <w:t>1</w:t>
      </w:r>
      <w:r>
        <w:t>A</w:t>
      </w:r>
      <w:r w:rsidRPr="00AE51C0">
        <w:t>ffiliation</w:t>
      </w:r>
      <w:r>
        <w:t xml:space="preserve"> [1</w:t>
      </w:r>
      <w:r w:rsidRPr="00902277">
        <w:rPr>
          <w:vertAlign w:val="superscript"/>
        </w:rPr>
        <w:t>st</w:t>
      </w:r>
      <w:r>
        <w:t xml:space="preserve"> Author], </w:t>
      </w:r>
      <w:r w:rsidRPr="00AE51C0">
        <w:t>Affiliate Address</w:t>
      </w:r>
      <w:r>
        <w:t>, Country, Email</w:t>
      </w:r>
    </w:p>
    <w:p w:rsidR="00055A7E" w:rsidRDefault="00055A7E" w:rsidP="00055A7E">
      <w:pPr>
        <w:pStyle w:val="AuthorAffiliation"/>
      </w:pPr>
      <w:r>
        <w:rPr>
          <w:vertAlign w:val="superscript"/>
        </w:rPr>
        <w:t>2</w:t>
      </w:r>
      <w:r>
        <w:t>A</w:t>
      </w:r>
      <w:r w:rsidRPr="00AE51C0">
        <w:t>ffiliation</w:t>
      </w:r>
      <w:r>
        <w:t xml:space="preserve"> [2</w:t>
      </w:r>
      <w:r w:rsidRPr="00902277">
        <w:rPr>
          <w:vertAlign w:val="superscript"/>
        </w:rPr>
        <w:t>nd</w:t>
      </w:r>
      <w:r>
        <w:t xml:space="preserve"> Author], </w:t>
      </w:r>
      <w:r w:rsidRPr="00AE51C0">
        <w:t>Affiliate Address</w:t>
      </w:r>
      <w:r>
        <w:t>, Country, Email</w:t>
      </w:r>
    </w:p>
    <w:p w:rsidR="00006F5B" w:rsidRDefault="00006F5B" w:rsidP="00006F5B">
      <w:pPr>
        <w:spacing w:before="120" w:after="0" w:line="240" w:lineRule="auto"/>
        <w:jc w:val="center"/>
        <w:rPr>
          <w:rFonts w:ascii="Arial" w:eastAsia="Batang" w:hAnsi="Arial" w:cs="Arial"/>
          <w:sz w:val="20"/>
          <w:szCs w:val="28"/>
          <w:lang w:val="en-US"/>
        </w:rPr>
      </w:pPr>
    </w:p>
    <w:p w:rsidR="00006F5B" w:rsidRPr="005E6AEA" w:rsidRDefault="00006F5B" w:rsidP="00006F5B">
      <w:pPr>
        <w:spacing w:before="120" w:after="0" w:line="240" w:lineRule="auto"/>
        <w:jc w:val="center"/>
        <w:rPr>
          <w:rFonts w:ascii="Arial" w:eastAsia="Batang" w:hAnsi="Arial" w:cs="Arial"/>
          <w:sz w:val="20"/>
          <w:szCs w:val="28"/>
          <w:lang w:val="en-US"/>
        </w:rPr>
      </w:pPr>
    </w:p>
    <w:p w:rsidR="00006F5B" w:rsidRPr="00DB3F8B" w:rsidRDefault="00055A7E" w:rsidP="009C5DB3">
      <w:pPr>
        <w:pStyle w:val="AbstractHead"/>
      </w:pPr>
      <w:r w:rsidRPr="00004B88">
        <w:t>ABSTRACT</w:t>
      </w:r>
    </w:p>
    <w:p w:rsidR="00055A7E" w:rsidRPr="00DB3F8B" w:rsidRDefault="00055A7E" w:rsidP="00055A7E">
      <w:pPr>
        <w:pStyle w:val="BodyAbstract"/>
        <w:rPr>
          <w:b/>
        </w:rPr>
      </w:pPr>
      <w:r w:rsidRPr="00004B88">
        <w:t xml:space="preserve">Abstract comprises the key problem, the purpose of the study, methodology or approach, and the result of the discussion of the study. It provides the empirical findings, methods and implications. A quantitative study should be supported by number and the implication of the result of the study. The abstract is written in English or Bahasa Indonesia, </w:t>
      </w:r>
      <w:r w:rsidR="00621B31" w:rsidRPr="00621B31">
        <w:t>abstract writing consists of 150 - 250 words</w:t>
      </w:r>
      <w:bookmarkStart w:id="0" w:name="_GoBack"/>
      <w:bookmarkEnd w:id="0"/>
      <w:r w:rsidRPr="00DB3F8B">
        <w:t xml:space="preserve">. </w:t>
      </w:r>
    </w:p>
    <w:p w:rsidR="00006F5B" w:rsidRDefault="00055A7E" w:rsidP="00055A7E">
      <w:pPr>
        <w:spacing w:line="276" w:lineRule="auto"/>
        <w:ind w:left="426" w:right="401"/>
        <w:jc w:val="both"/>
        <w:rPr>
          <w:rFonts w:ascii="Arial" w:hAnsi="Arial" w:cs="Arial"/>
          <w:sz w:val="20"/>
          <w:szCs w:val="20"/>
        </w:rPr>
      </w:pPr>
      <w:r w:rsidRPr="000D5CA8">
        <w:rPr>
          <w:rFonts w:ascii="Arial" w:hAnsi="Arial" w:cs="Arial"/>
          <w:sz w:val="20"/>
          <w:szCs w:val="20"/>
        </w:rPr>
        <w:t>Keywords: 3-5 words or phrases. Keywords are separated by a comma [</w:t>
      </w:r>
      <w:r>
        <w:rPr>
          <w:rFonts w:ascii="Arial" w:hAnsi="Arial" w:cs="Arial"/>
          <w:sz w:val="20"/>
          <w:szCs w:val="20"/>
        </w:rPr>
        <w:t>Goudy Old Style 11, 1,15 spaced</w:t>
      </w:r>
      <w:r w:rsidRPr="00DB3F8B">
        <w:rPr>
          <w:rFonts w:ascii="Arial" w:hAnsi="Arial" w:cs="Arial"/>
          <w:sz w:val="20"/>
          <w:szCs w:val="20"/>
        </w:rPr>
        <w:t>]</w:t>
      </w:r>
    </w:p>
    <w:p w:rsidR="00006F5B" w:rsidRDefault="00006F5B"/>
    <w:sectPr w:rsidR="00006F5B" w:rsidSect="00006F5B">
      <w:headerReference w:type="default" r:id="rId6"/>
      <w:footerReference w:type="default" r:id="rId7"/>
      <w:pgSz w:w="11907" w:h="16839" w:code="9"/>
      <w:pgMar w:top="1701" w:right="1701" w:bottom="170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3941" w:rsidRDefault="00D93941" w:rsidP="00006F5B">
      <w:pPr>
        <w:spacing w:after="0" w:line="240" w:lineRule="auto"/>
      </w:pPr>
      <w:r>
        <w:separator/>
      </w:r>
    </w:p>
  </w:endnote>
  <w:endnote w:type="continuationSeparator" w:id="0">
    <w:p w:rsidR="00D93941" w:rsidRDefault="00D93941" w:rsidP="00006F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F5B" w:rsidRPr="000132BA" w:rsidRDefault="00006F5B" w:rsidP="00006F5B">
    <w:pPr>
      <w:pStyle w:val="Footer"/>
      <w:jc w:val="center"/>
      <w:rPr>
        <w:rFonts w:ascii="Arial" w:hAnsi="Arial" w:cs="Arial"/>
        <w:sz w:val="20"/>
      </w:rPr>
    </w:pPr>
    <w:r w:rsidRPr="000132BA">
      <w:rPr>
        <w:rFonts w:ascii="Arial" w:hAnsi="Arial" w:cs="Arial"/>
        <w:sz w:val="20"/>
      </w:rPr>
      <w:t>www.isgc.uny.ac.id</w:t>
    </w:r>
  </w:p>
  <w:p w:rsidR="00006F5B" w:rsidRDefault="00006F5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3941" w:rsidRDefault="00D93941" w:rsidP="00006F5B">
      <w:pPr>
        <w:spacing w:after="0" w:line="240" w:lineRule="auto"/>
      </w:pPr>
      <w:r>
        <w:separator/>
      </w:r>
    </w:p>
  </w:footnote>
  <w:footnote w:type="continuationSeparator" w:id="0">
    <w:p w:rsidR="00D93941" w:rsidRDefault="00D93941" w:rsidP="00006F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F5B" w:rsidRDefault="00006F5B" w:rsidP="00006F5B">
    <w:pPr>
      <w:pStyle w:val="Header"/>
      <w:jc w:val="center"/>
      <w:rPr>
        <w:rFonts w:ascii="Arial" w:hAnsi="Arial" w:cs="Arial"/>
        <w:b/>
      </w:rPr>
    </w:pPr>
    <w:r>
      <w:rPr>
        <w:rFonts w:ascii="Arial" w:hAnsi="Arial" w:cs="Arial"/>
        <w:b/>
        <w:noProof/>
      </w:rPr>
      <w:drawing>
        <wp:inline distT="0" distB="0" distL="0" distR="0" wp14:anchorId="038A92FB" wp14:editId="76355317">
          <wp:extent cx="282507" cy="288000"/>
          <wp:effectExtent l="0" t="0" r="3810" b="0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un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2507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</w:rPr>
      <w:t xml:space="preserve">  </w:t>
    </w:r>
    <w:r>
      <w:rPr>
        <w:rFonts w:ascii="Arial" w:hAnsi="Arial" w:cs="Arial"/>
        <w:b/>
        <w:noProof/>
      </w:rPr>
      <w:drawing>
        <wp:inline distT="0" distB="0" distL="0" distR="0" wp14:anchorId="76C18420" wp14:editId="78F6B9AE">
          <wp:extent cx="288000" cy="288000"/>
          <wp:effectExtent l="0" t="0" r="0" b="0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uad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</w:rPr>
      <w:t xml:space="preserve">  </w:t>
    </w:r>
    <w:r>
      <w:rPr>
        <w:rFonts w:ascii="Arial" w:hAnsi="Arial" w:cs="Arial"/>
        <w:b/>
        <w:noProof/>
      </w:rPr>
      <w:drawing>
        <wp:inline distT="0" distB="0" distL="0" distR="0" wp14:anchorId="2C3E445E" wp14:editId="6BD1A33C">
          <wp:extent cx="552469" cy="288000"/>
          <wp:effectExtent l="0" t="0" r="0" b="0"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 abkin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2469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</w:rPr>
      <w:t xml:space="preserve">  </w:t>
    </w:r>
    <w:r>
      <w:rPr>
        <w:rFonts w:ascii="Arial" w:hAnsi="Arial" w:cs="Arial"/>
        <w:b/>
        <w:noProof/>
      </w:rPr>
      <w:drawing>
        <wp:inline distT="0" distB="0" distL="0" distR="0" wp14:anchorId="647033E0" wp14:editId="3F82F49D">
          <wp:extent cx="214266" cy="288000"/>
          <wp:effectExtent l="0" t="0" r="0" b="0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 isgc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266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</w:rPr>
      <w:t xml:space="preserve">   </w:t>
    </w:r>
    <w:r>
      <w:rPr>
        <w:rFonts w:ascii="Arial" w:hAnsi="Arial" w:cs="Arial"/>
        <w:b/>
        <w:noProof/>
      </w:rPr>
      <w:drawing>
        <wp:inline distT="0" distB="0" distL="0" distR="0" wp14:anchorId="1DEEF584" wp14:editId="734D918E">
          <wp:extent cx="438527" cy="288000"/>
          <wp:effectExtent l="0" t="0" r="0" b="0"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logo konvensi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8527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</w:rPr>
      <w:t xml:space="preserve">  </w:t>
    </w:r>
    <w:r>
      <w:rPr>
        <w:rFonts w:ascii="Arial" w:hAnsi="Arial" w:cs="Arial"/>
        <w:b/>
        <w:noProof/>
      </w:rPr>
      <w:drawing>
        <wp:inline distT="0" distB="0" distL="0" distR="0" wp14:anchorId="01D5F52B" wp14:editId="082B1A69">
          <wp:extent cx="926572" cy="216000"/>
          <wp:effectExtent l="0" t="0" r="6985" b="0"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 kongres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6572" cy="21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06F5B" w:rsidRPr="00DE2223" w:rsidRDefault="00006F5B" w:rsidP="00006F5B">
    <w:pPr>
      <w:pStyle w:val="Header"/>
      <w:jc w:val="center"/>
      <w:rPr>
        <w:rFonts w:ascii="Arial" w:hAnsi="Arial" w:cs="Arial"/>
        <w:b/>
        <w:sz w:val="18"/>
      </w:rPr>
    </w:pPr>
  </w:p>
  <w:p w:rsidR="00006F5B" w:rsidRPr="005E6AEA" w:rsidRDefault="00006F5B" w:rsidP="00006F5B">
    <w:pPr>
      <w:pStyle w:val="Header"/>
      <w:jc w:val="center"/>
      <w:rPr>
        <w:rFonts w:ascii="Arial" w:hAnsi="Arial" w:cs="Arial"/>
        <w:b/>
      </w:rPr>
    </w:pPr>
    <w:r w:rsidRPr="005E6AEA">
      <w:rPr>
        <w:rFonts w:ascii="Arial" w:hAnsi="Arial" w:cs="Arial"/>
        <w:b/>
      </w:rPr>
      <w:t>KONVENSI NASIONAL BIMBINGAN DAN KONSELING XXII</w:t>
    </w:r>
  </w:p>
  <w:p w:rsidR="00006F5B" w:rsidRPr="005E6AEA" w:rsidRDefault="00006F5B" w:rsidP="00006F5B">
    <w:pPr>
      <w:pStyle w:val="Header"/>
      <w:jc w:val="center"/>
      <w:rPr>
        <w:rFonts w:ascii="Arial" w:hAnsi="Arial" w:cs="Arial"/>
        <w:b/>
      </w:rPr>
    </w:pPr>
    <w:r w:rsidRPr="005E6AEA">
      <w:rPr>
        <w:rFonts w:ascii="Arial" w:hAnsi="Arial" w:cs="Arial"/>
        <w:b/>
      </w:rPr>
      <w:t>3</w:t>
    </w:r>
    <w:r w:rsidRPr="005E6AEA">
      <w:rPr>
        <w:rFonts w:ascii="Arial" w:hAnsi="Arial" w:cs="Arial"/>
        <w:b/>
        <w:vertAlign w:val="superscript"/>
      </w:rPr>
      <w:t>rd</w:t>
    </w:r>
    <w:r w:rsidRPr="005E6AEA">
      <w:rPr>
        <w:rFonts w:ascii="Arial" w:hAnsi="Arial" w:cs="Arial"/>
        <w:b/>
      </w:rPr>
      <w:t xml:space="preserve"> INTERNATIONAL SEMINAR ON GUIDANCE AND COUNSELING (ISGC)</w:t>
    </w:r>
  </w:p>
  <w:p w:rsidR="00006F5B" w:rsidRPr="005E6AEA" w:rsidRDefault="00006F5B" w:rsidP="00006F5B">
    <w:pPr>
      <w:pStyle w:val="Header"/>
      <w:spacing w:after="120"/>
      <w:jc w:val="center"/>
      <w:rPr>
        <w:rFonts w:ascii="Arial" w:hAnsi="Arial" w:cs="Arial"/>
        <w:b/>
      </w:rPr>
    </w:pPr>
    <w:r w:rsidRPr="005E6AEA">
      <w:rPr>
        <w:rFonts w:ascii="Arial" w:hAnsi="Arial" w:cs="Arial"/>
        <w:b/>
      </w:rPr>
      <w:t>KONGRES XIV ASOSIASI BIMBINGAN DAN KONSELING INDONESIA</w:t>
    </w:r>
  </w:p>
  <w:p w:rsidR="00006F5B" w:rsidRDefault="00006F5B" w:rsidP="00006F5B">
    <w:pPr>
      <w:pStyle w:val="Header"/>
      <w:jc w:val="center"/>
      <w:rPr>
        <w:rFonts w:ascii="Arial" w:hAnsi="Arial" w:cs="Arial"/>
      </w:rPr>
    </w:pPr>
    <w:r>
      <w:rPr>
        <w:rFonts w:ascii="Arial" w:hAnsi="Arial" w:cs="Arial"/>
        <w:noProof/>
      </w:rPr>
      <w:t xml:space="preserve"> </w:t>
    </w:r>
    <w:r w:rsidRPr="005E6AEA">
      <w:rPr>
        <w:rFonts w:ascii="Arial" w:hAnsi="Arial" w:cs="Arial"/>
      </w:rPr>
      <w:t>“</w:t>
    </w:r>
    <w:r w:rsidRPr="005E6AEA">
      <w:rPr>
        <w:rFonts w:ascii="Arial" w:hAnsi="Arial" w:cs="Arial"/>
        <w:sz w:val="18"/>
      </w:rPr>
      <w:t>REVITALIZING THE ROLE OF GUIDANCE AND COUNSELING IN NATION BUILDING”</w:t>
    </w:r>
  </w:p>
  <w:p w:rsidR="00006F5B" w:rsidRPr="00006F5B" w:rsidRDefault="00006F5B" w:rsidP="00006F5B">
    <w:pPr>
      <w:pStyle w:val="Header"/>
      <w:jc w:val="center"/>
      <w:rPr>
        <w:rFonts w:ascii="Arial" w:hAnsi="Arial" w:cs="Arial"/>
      </w:rPr>
    </w:pPr>
    <w:r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8A0F2EE" wp14:editId="51947B8D">
              <wp:simplePos x="0" y="0"/>
              <wp:positionH relativeFrom="column">
                <wp:posOffset>-13970</wp:posOffset>
              </wp:positionH>
              <wp:positionV relativeFrom="paragraph">
                <wp:posOffset>48895</wp:posOffset>
              </wp:positionV>
              <wp:extent cx="5629275" cy="0"/>
              <wp:effectExtent l="0" t="0" r="28575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629275" cy="0"/>
                      </a:xfrm>
                      <a:prstGeom prst="line">
                        <a:avLst/>
                      </a:prstGeom>
                      <a:ln w="25400"/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F0499D8" id="Straight Connector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1pt,3.85pt" to="442.15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" strokecolor="black [3200]" strokeweight="2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F5B"/>
    <w:rsid w:val="00006F5B"/>
    <w:rsid w:val="00055A7E"/>
    <w:rsid w:val="00621B31"/>
    <w:rsid w:val="00696388"/>
    <w:rsid w:val="00854106"/>
    <w:rsid w:val="00902264"/>
    <w:rsid w:val="009C5DB3"/>
    <w:rsid w:val="00B0195C"/>
    <w:rsid w:val="00B161B2"/>
    <w:rsid w:val="00D64236"/>
    <w:rsid w:val="00D93941"/>
    <w:rsid w:val="00DE0236"/>
    <w:rsid w:val="00F02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196153-0C00-47A6-9BD2-CA92DA8D4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6F5B"/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6F5B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006F5B"/>
  </w:style>
  <w:style w:type="paragraph" w:styleId="Footer">
    <w:name w:val="footer"/>
    <w:basedOn w:val="Normal"/>
    <w:link w:val="FooterChar"/>
    <w:uiPriority w:val="99"/>
    <w:unhideWhenUsed/>
    <w:rsid w:val="00006F5B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006F5B"/>
  </w:style>
  <w:style w:type="paragraph" w:customStyle="1" w:styleId="Judul">
    <w:name w:val="Judul"/>
    <w:basedOn w:val="Normal"/>
    <w:qFormat/>
    <w:rsid w:val="00006F5B"/>
    <w:pPr>
      <w:spacing w:after="0" w:line="240" w:lineRule="auto"/>
      <w:jc w:val="center"/>
    </w:pPr>
    <w:rPr>
      <w:rFonts w:ascii="Arial" w:eastAsia="Batang" w:hAnsi="Arial" w:cs="Arial"/>
      <w:b/>
      <w:sz w:val="28"/>
      <w:szCs w:val="28"/>
    </w:rPr>
  </w:style>
  <w:style w:type="paragraph" w:customStyle="1" w:styleId="Penulis">
    <w:name w:val="Penulis"/>
    <w:basedOn w:val="Normal"/>
    <w:qFormat/>
    <w:rsid w:val="00006F5B"/>
    <w:pPr>
      <w:spacing w:after="0" w:line="240" w:lineRule="auto"/>
      <w:jc w:val="center"/>
    </w:pPr>
    <w:rPr>
      <w:rFonts w:ascii="Arial" w:eastAsia="Batang" w:hAnsi="Arial" w:cs="Arial"/>
      <w:b/>
      <w:szCs w:val="28"/>
      <w:lang w:val="en-US"/>
    </w:rPr>
  </w:style>
  <w:style w:type="paragraph" w:customStyle="1" w:styleId="TitleArticle">
    <w:name w:val="Title Article"/>
    <w:basedOn w:val="Judul"/>
    <w:qFormat/>
    <w:rsid w:val="009C5DB3"/>
  </w:style>
  <w:style w:type="paragraph" w:customStyle="1" w:styleId="Author">
    <w:name w:val="Author"/>
    <w:basedOn w:val="Penulis"/>
    <w:qFormat/>
    <w:rsid w:val="009C5DB3"/>
  </w:style>
  <w:style w:type="paragraph" w:customStyle="1" w:styleId="AuthorAffiliation">
    <w:name w:val="Author Affiliation"/>
    <w:basedOn w:val="Normal"/>
    <w:qFormat/>
    <w:rsid w:val="009C5DB3"/>
    <w:pPr>
      <w:spacing w:before="120" w:after="0" w:line="240" w:lineRule="auto"/>
      <w:jc w:val="center"/>
    </w:pPr>
    <w:rPr>
      <w:rFonts w:ascii="Arial" w:eastAsia="Batang" w:hAnsi="Arial" w:cs="Arial"/>
      <w:sz w:val="20"/>
      <w:szCs w:val="28"/>
      <w:lang w:val="en-US"/>
    </w:rPr>
  </w:style>
  <w:style w:type="paragraph" w:customStyle="1" w:styleId="AbstractHead">
    <w:name w:val="Abstract Head"/>
    <w:basedOn w:val="Normal"/>
    <w:qFormat/>
    <w:rsid w:val="009C5DB3"/>
    <w:pPr>
      <w:spacing w:before="120" w:after="240" w:line="240" w:lineRule="auto"/>
      <w:jc w:val="center"/>
    </w:pPr>
    <w:rPr>
      <w:rFonts w:ascii="Arial" w:eastAsia="Batang" w:hAnsi="Arial" w:cs="Arial"/>
      <w:b/>
      <w:sz w:val="20"/>
      <w:szCs w:val="20"/>
      <w:lang w:val="en-US"/>
    </w:rPr>
  </w:style>
  <w:style w:type="paragraph" w:customStyle="1" w:styleId="Abstract">
    <w:name w:val="Abstract"/>
    <w:basedOn w:val="Normal"/>
    <w:qFormat/>
    <w:rsid w:val="009C5DB3"/>
    <w:pPr>
      <w:spacing w:line="276" w:lineRule="auto"/>
      <w:ind w:left="426" w:right="401"/>
      <w:jc w:val="both"/>
    </w:pPr>
    <w:rPr>
      <w:rFonts w:ascii="Arial" w:hAnsi="Arial" w:cs="Arial"/>
      <w:i/>
      <w:sz w:val="20"/>
      <w:szCs w:val="20"/>
    </w:rPr>
  </w:style>
  <w:style w:type="paragraph" w:customStyle="1" w:styleId="BodyAbstract">
    <w:name w:val="Body Abstract"/>
    <w:basedOn w:val="Normal"/>
    <w:qFormat/>
    <w:rsid w:val="00055A7E"/>
    <w:pPr>
      <w:spacing w:line="276" w:lineRule="auto"/>
      <w:ind w:left="426" w:right="401"/>
      <w:jc w:val="both"/>
    </w:pPr>
    <w:rPr>
      <w:rFonts w:ascii="Arial" w:hAnsi="Arial" w:cs="Arial"/>
      <w:i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119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3</cp:revision>
  <dcterms:created xsi:type="dcterms:W3CDTF">2022-06-22T05:16:00Z</dcterms:created>
  <dcterms:modified xsi:type="dcterms:W3CDTF">2022-06-23T03:48:00Z</dcterms:modified>
</cp:coreProperties>
</file>