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6F5B" w:rsidRDefault="00006F5B"/>
    <w:p w:rsidR="00006F5B" w:rsidRDefault="00006F5B" w:rsidP="009C5DB3">
      <w:pPr>
        <w:pStyle w:val="TitleArticle"/>
      </w:pPr>
      <w:r w:rsidRPr="005E6AEA">
        <w:t>JUDUL DITULIS DENGAN</w:t>
      </w:r>
      <w:r>
        <w:rPr>
          <w:lang w:val="en-US"/>
        </w:rPr>
        <w:t xml:space="preserve"> </w:t>
      </w:r>
      <w:r w:rsidRPr="005E6AEA">
        <w:t xml:space="preserve">FONT </w:t>
      </w:r>
      <w:r w:rsidRPr="005E6AEA">
        <w:rPr>
          <w:lang w:val="en-US"/>
        </w:rPr>
        <w:t>ARIAL</w:t>
      </w:r>
      <w:r w:rsidRPr="005E6AEA">
        <w:t xml:space="preserve"> </w:t>
      </w:r>
      <w:r>
        <w:t>14</w:t>
      </w:r>
      <w:r w:rsidRPr="005E6AEA">
        <w:t xml:space="preserve"> CETAK TEBAL</w:t>
      </w:r>
      <w:r w:rsidRPr="005E6AEA">
        <w:br/>
      </w:r>
      <w:r w:rsidRPr="005E6AEA">
        <w:rPr>
          <w:sz w:val="22"/>
        </w:rPr>
        <w:t>(Judul dalam bahasa Indonesia maksimal 12 kata, dalam bahasa Inggris 10 kata)</w:t>
      </w:r>
    </w:p>
    <w:p w:rsidR="00006F5B" w:rsidRDefault="00006F5B" w:rsidP="00006F5B">
      <w:pPr>
        <w:spacing w:after="0" w:line="240" w:lineRule="auto"/>
        <w:jc w:val="center"/>
        <w:rPr>
          <w:rFonts w:ascii="Arial" w:eastAsia="Batang" w:hAnsi="Arial" w:cs="Arial"/>
          <w:b/>
          <w:szCs w:val="28"/>
        </w:rPr>
      </w:pPr>
    </w:p>
    <w:p w:rsidR="00006F5B" w:rsidRDefault="00006F5B" w:rsidP="009C5DB3">
      <w:pPr>
        <w:pStyle w:val="Author"/>
      </w:pPr>
      <w:r>
        <w:t>Penulis</w:t>
      </w:r>
      <w:r w:rsidRPr="005E6AEA">
        <w:rPr>
          <w:vertAlign w:val="superscript"/>
        </w:rPr>
        <w:t>1</w:t>
      </w:r>
      <w:r w:rsidRPr="005E6AEA">
        <w:t>,</w:t>
      </w:r>
      <w:r>
        <w:t xml:space="preserve"> Penulis</w:t>
      </w:r>
      <w:r>
        <w:rPr>
          <w:vertAlign w:val="superscript"/>
        </w:rPr>
        <w:t>2</w:t>
      </w:r>
      <w:r w:rsidRPr="005E6AEA">
        <w:t xml:space="preserve">, </w:t>
      </w:r>
      <w:r>
        <w:t>Penulis</w:t>
      </w:r>
      <w:r>
        <w:rPr>
          <w:vertAlign w:val="superscript"/>
        </w:rPr>
        <w:t>3</w:t>
      </w:r>
    </w:p>
    <w:p w:rsidR="00006F5B" w:rsidRDefault="00006F5B" w:rsidP="009C5DB3">
      <w:pPr>
        <w:pStyle w:val="AuthorAffiliation"/>
      </w:pPr>
      <w:r w:rsidRPr="005E6AEA">
        <w:rPr>
          <w:vertAlign w:val="superscript"/>
        </w:rPr>
        <w:t>1</w:t>
      </w:r>
      <w:r>
        <w:t>Afiliasi [</w:t>
      </w:r>
      <w:proofErr w:type="spellStart"/>
      <w:r>
        <w:t>Penulis</w:t>
      </w:r>
      <w:proofErr w:type="spellEnd"/>
      <w:r>
        <w:t xml:space="preserve"> 1], </w:t>
      </w:r>
      <w:proofErr w:type="spellStart"/>
      <w:r>
        <w:t>Alamat</w:t>
      </w:r>
      <w:proofErr w:type="spellEnd"/>
      <w:r>
        <w:t xml:space="preserve"> </w:t>
      </w:r>
      <w:proofErr w:type="spellStart"/>
      <w:r>
        <w:t>Afiliasi</w:t>
      </w:r>
      <w:proofErr w:type="spellEnd"/>
      <w:r>
        <w:t xml:space="preserve">, Negara, </w:t>
      </w:r>
      <w:proofErr w:type="spellStart"/>
      <w:r>
        <w:t>Surel</w:t>
      </w:r>
      <w:proofErr w:type="spellEnd"/>
    </w:p>
    <w:p w:rsidR="00006F5B" w:rsidRDefault="00006F5B" w:rsidP="009C5DB3">
      <w:pPr>
        <w:pStyle w:val="AuthorAffiliation"/>
      </w:pPr>
      <w:r>
        <w:rPr>
          <w:vertAlign w:val="superscript"/>
        </w:rPr>
        <w:t>2</w:t>
      </w:r>
      <w:r>
        <w:t>Afiliasi [</w:t>
      </w:r>
      <w:proofErr w:type="spellStart"/>
      <w:r>
        <w:t>Penulis</w:t>
      </w:r>
      <w:proofErr w:type="spellEnd"/>
      <w:r>
        <w:t xml:space="preserve"> 2], </w:t>
      </w:r>
      <w:proofErr w:type="spellStart"/>
      <w:r>
        <w:t>Alamat</w:t>
      </w:r>
      <w:proofErr w:type="spellEnd"/>
      <w:r>
        <w:t xml:space="preserve"> </w:t>
      </w:r>
      <w:proofErr w:type="spellStart"/>
      <w:r>
        <w:t>Afiliasi</w:t>
      </w:r>
      <w:proofErr w:type="spellEnd"/>
      <w:r>
        <w:t xml:space="preserve">, Negara, </w:t>
      </w:r>
      <w:proofErr w:type="spellStart"/>
      <w:r>
        <w:t>Surel</w:t>
      </w:r>
      <w:proofErr w:type="spellEnd"/>
    </w:p>
    <w:p w:rsidR="00006F5B" w:rsidRDefault="00006F5B" w:rsidP="00006F5B">
      <w:pPr>
        <w:spacing w:before="120" w:after="0" w:line="240" w:lineRule="auto"/>
        <w:jc w:val="center"/>
        <w:rPr>
          <w:rFonts w:ascii="Arial" w:eastAsia="Batang" w:hAnsi="Arial" w:cs="Arial"/>
          <w:sz w:val="20"/>
          <w:szCs w:val="28"/>
          <w:lang w:val="en-US"/>
        </w:rPr>
      </w:pPr>
    </w:p>
    <w:p w:rsidR="00006F5B" w:rsidRPr="005E6AEA" w:rsidRDefault="00006F5B" w:rsidP="00006F5B">
      <w:pPr>
        <w:spacing w:before="120" w:after="0" w:line="240" w:lineRule="auto"/>
        <w:jc w:val="center"/>
        <w:rPr>
          <w:rFonts w:ascii="Arial" w:eastAsia="Batang" w:hAnsi="Arial" w:cs="Arial"/>
          <w:sz w:val="20"/>
          <w:szCs w:val="28"/>
          <w:lang w:val="en-US"/>
        </w:rPr>
      </w:pPr>
    </w:p>
    <w:p w:rsidR="00006F5B" w:rsidRPr="00DB3F8B" w:rsidRDefault="00006F5B" w:rsidP="009C5DB3">
      <w:pPr>
        <w:pStyle w:val="AbstractHead"/>
      </w:pPr>
      <w:r w:rsidRPr="00DB3F8B">
        <w:t>ABSTRAK</w:t>
      </w:r>
    </w:p>
    <w:p w:rsidR="00006F5B" w:rsidRPr="00DB3F8B" w:rsidRDefault="00006F5B" w:rsidP="009C5DB3">
      <w:pPr>
        <w:pStyle w:val="Abstract"/>
        <w:rPr>
          <w:b/>
        </w:rPr>
      </w:pPr>
      <w:r w:rsidRPr="00DB3F8B">
        <w:t>Abstrak berisikan pokok masalah, tujuan penelitian, metode atau pendekatan, dan hasil pembahasan penelitian. Abstrak menyajikan temuan empiris, metode dan implikasi. Penelitian yang menggunakan pendekatan kuantitatif, perlu didukung oleh angka dan implikasi hasil penelitian. Abstrak ditulis dalam bahasa Inggris dan</w:t>
      </w:r>
      <w:r w:rsidR="001401F8">
        <w:rPr>
          <w:lang w:val="en-US"/>
        </w:rPr>
        <w:t xml:space="preserve"> </w:t>
      </w:r>
      <w:r w:rsidRPr="00DB3F8B">
        <w:t>bahasa Indonesia,</w:t>
      </w:r>
      <w:r w:rsidR="001401F8">
        <w:rPr>
          <w:lang w:val="en-US"/>
        </w:rPr>
        <w:t xml:space="preserve"> </w:t>
      </w:r>
      <w:r w:rsidR="001401F8" w:rsidRPr="001401F8">
        <w:t>penulisan abst</w:t>
      </w:r>
      <w:r w:rsidR="001401F8">
        <w:t>rak terdiri dari 150 - 250 kata</w:t>
      </w:r>
      <w:bookmarkStart w:id="0" w:name="_GoBack"/>
      <w:bookmarkEnd w:id="0"/>
      <w:r w:rsidRPr="00DB3F8B">
        <w:t xml:space="preserve">. </w:t>
      </w:r>
    </w:p>
    <w:p w:rsidR="00006F5B" w:rsidRDefault="00006F5B" w:rsidP="00006F5B">
      <w:pPr>
        <w:spacing w:line="276" w:lineRule="auto"/>
        <w:ind w:left="426" w:right="401"/>
        <w:jc w:val="both"/>
        <w:rPr>
          <w:rFonts w:ascii="Arial" w:hAnsi="Arial" w:cs="Arial"/>
          <w:sz w:val="20"/>
          <w:szCs w:val="20"/>
        </w:rPr>
      </w:pPr>
      <w:r w:rsidRPr="00DB3F8B">
        <w:rPr>
          <w:rFonts w:ascii="Arial" w:hAnsi="Arial" w:cs="Arial"/>
          <w:sz w:val="20"/>
          <w:szCs w:val="20"/>
        </w:rPr>
        <w:t>Kata kunci: 3-5 kata atau frasa, kata kunci dipisahkan dengan tanda koma, ditulis huruf kecil semua [</w:t>
      </w:r>
      <w:r>
        <w:rPr>
          <w:rFonts w:ascii="Arial" w:hAnsi="Arial" w:cs="Arial"/>
          <w:sz w:val="20"/>
          <w:szCs w:val="20"/>
          <w:lang w:val="en-US"/>
        </w:rPr>
        <w:t>Arial</w:t>
      </w:r>
      <w:r w:rsidRPr="00DB3F8B">
        <w:rPr>
          <w:rFonts w:ascii="Arial" w:hAnsi="Arial" w:cs="Arial"/>
          <w:sz w:val="20"/>
          <w:szCs w:val="20"/>
        </w:rPr>
        <w:t xml:space="preserve">, </w:t>
      </w:r>
      <w:r>
        <w:rPr>
          <w:rFonts w:ascii="Arial" w:hAnsi="Arial" w:cs="Arial"/>
          <w:sz w:val="20"/>
          <w:szCs w:val="20"/>
        </w:rPr>
        <w:t>10</w:t>
      </w:r>
      <w:r w:rsidRPr="00DB3F8B">
        <w:rPr>
          <w:rFonts w:ascii="Arial" w:hAnsi="Arial" w:cs="Arial"/>
          <w:sz w:val="20"/>
          <w:szCs w:val="20"/>
        </w:rPr>
        <w:t xml:space="preserve"> spasi </w:t>
      </w:r>
      <w:r w:rsidRPr="00DB3F8B">
        <w:rPr>
          <w:rFonts w:ascii="Arial" w:hAnsi="Arial" w:cs="Arial"/>
          <w:sz w:val="20"/>
          <w:szCs w:val="20"/>
          <w:lang w:val="en-US"/>
        </w:rPr>
        <w:t>1,15</w:t>
      </w:r>
      <w:r w:rsidRPr="00DB3F8B">
        <w:rPr>
          <w:rFonts w:ascii="Arial" w:hAnsi="Arial" w:cs="Arial"/>
          <w:sz w:val="20"/>
          <w:szCs w:val="20"/>
        </w:rPr>
        <w:t>]</w:t>
      </w:r>
    </w:p>
    <w:p w:rsidR="00006F5B" w:rsidRDefault="00006F5B"/>
    <w:sectPr w:rsidR="00006F5B" w:rsidSect="00006F5B">
      <w:headerReference w:type="default" r:id="rId6"/>
      <w:footerReference w:type="default" r:id="rId7"/>
      <w:pgSz w:w="11907" w:h="16839" w:code="9"/>
      <w:pgMar w:top="1701"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C8D" w:rsidRDefault="00443C8D" w:rsidP="00006F5B">
      <w:pPr>
        <w:spacing w:after="0" w:line="240" w:lineRule="auto"/>
      </w:pPr>
      <w:r>
        <w:separator/>
      </w:r>
    </w:p>
  </w:endnote>
  <w:endnote w:type="continuationSeparator" w:id="0">
    <w:p w:rsidR="00443C8D" w:rsidRDefault="00443C8D" w:rsidP="00006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F5B" w:rsidRPr="000132BA" w:rsidRDefault="00006F5B" w:rsidP="00006F5B">
    <w:pPr>
      <w:pStyle w:val="Footer"/>
      <w:jc w:val="center"/>
      <w:rPr>
        <w:rFonts w:ascii="Arial" w:hAnsi="Arial" w:cs="Arial"/>
        <w:sz w:val="20"/>
      </w:rPr>
    </w:pPr>
    <w:r w:rsidRPr="000132BA">
      <w:rPr>
        <w:rFonts w:ascii="Arial" w:hAnsi="Arial" w:cs="Arial"/>
        <w:sz w:val="20"/>
      </w:rPr>
      <w:t>www.isgc.uny.ac.id</w:t>
    </w:r>
  </w:p>
  <w:p w:rsidR="00006F5B" w:rsidRDefault="00006F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C8D" w:rsidRDefault="00443C8D" w:rsidP="00006F5B">
      <w:pPr>
        <w:spacing w:after="0" w:line="240" w:lineRule="auto"/>
      </w:pPr>
      <w:r>
        <w:separator/>
      </w:r>
    </w:p>
  </w:footnote>
  <w:footnote w:type="continuationSeparator" w:id="0">
    <w:p w:rsidR="00443C8D" w:rsidRDefault="00443C8D" w:rsidP="00006F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F5B" w:rsidRDefault="00006F5B" w:rsidP="00006F5B">
    <w:pPr>
      <w:pStyle w:val="Header"/>
      <w:jc w:val="center"/>
      <w:rPr>
        <w:rFonts w:ascii="Arial" w:hAnsi="Arial" w:cs="Arial"/>
        <w:b/>
      </w:rPr>
    </w:pPr>
    <w:r>
      <w:rPr>
        <w:rFonts w:ascii="Arial" w:hAnsi="Arial" w:cs="Arial"/>
        <w:b/>
        <w:noProof/>
      </w:rPr>
      <w:drawing>
        <wp:inline distT="0" distB="0" distL="0" distR="0" wp14:anchorId="038A92FB" wp14:editId="76355317">
          <wp:extent cx="282507" cy="2880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un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507" cy="288000"/>
                  </a:xfrm>
                  <a:prstGeom prst="rect">
                    <a:avLst/>
                  </a:prstGeom>
                </pic:spPr>
              </pic:pic>
            </a:graphicData>
          </a:graphic>
        </wp:inline>
      </w:drawing>
    </w:r>
    <w:r>
      <w:rPr>
        <w:rFonts w:ascii="Arial" w:hAnsi="Arial" w:cs="Arial"/>
        <w:b/>
      </w:rPr>
      <w:t xml:space="preserve">  </w:t>
    </w:r>
    <w:r>
      <w:rPr>
        <w:rFonts w:ascii="Arial" w:hAnsi="Arial" w:cs="Arial"/>
        <w:b/>
        <w:noProof/>
      </w:rPr>
      <w:drawing>
        <wp:inline distT="0" distB="0" distL="0" distR="0" wp14:anchorId="76C18420" wp14:editId="78F6B9AE">
          <wp:extent cx="288000" cy="288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u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rFonts w:ascii="Arial" w:hAnsi="Arial" w:cs="Arial"/>
        <w:b/>
      </w:rPr>
      <w:t xml:space="preserve">  </w:t>
    </w:r>
    <w:r>
      <w:rPr>
        <w:rFonts w:ascii="Arial" w:hAnsi="Arial" w:cs="Arial"/>
        <w:b/>
        <w:noProof/>
      </w:rPr>
      <w:drawing>
        <wp:inline distT="0" distB="0" distL="0" distR="0" wp14:anchorId="2C3E445E" wp14:editId="6BD1A33C">
          <wp:extent cx="552469" cy="288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abkin.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469" cy="288000"/>
                  </a:xfrm>
                  <a:prstGeom prst="rect">
                    <a:avLst/>
                  </a:prstGeom>
                </pic:spPr>
              </pic:pic>
            </a:graphicData>
          </a:graphic>
        </wp:inline>
      </w:drawing>
    </w:r>
    <w:r>
      <w:rPr>
        <w:rFonts w:ascii="Arial" w:hAnsi="Arial" w:cs="Arial"/>
        <w:b/>
      </w:rPr>
      <w:t xml:space="preserve">  </w:t>
    </w:r>
    <w:r>
      <w:rPr>
        <w:rFonts w:ascii="Arial" w:hAnsi="Arial" w:cs="Arial"/>
        <w:b/>
        <w:noProof/>
      </w:rPr>
      <w:drawing>
        <wp:inline distT="0" distB="0" distL="0" distR="0" wp14:anchorId="647033E0" wp14:editId="3F82F49D">
          <wp:extent cx="214266" cy="288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isgc.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4266" cy="288000"/>
                  </a:xfrm>
                  <a:prstGeom prst="rect">
                    <a:avLst/>
                  </a:prstGeom>
                </pic:spPr>
              </pic:pic>
            </a:graphicData>
          </a:graphic>
        </wp:inline>
      </w:drawing>
    </w:r>
    <w:r>
      <w:rPr>
        <w:rFonts w:ascii="Arial" w:hAnsi="Arial" w:cs="Arial"/>
        <w:b/>
      </w:rPr>
      <w:t xml:space="preserve">   </w:t>
    </w:r>
    <w:r>
      <w:rPr>
        <w:rFonts w:ascii="Arial" w:hAnsi="Arial" w:cs="Arial"/>
        <w:b/>
        <w:noProof/>
      </w:rPr>
      <w:drawing>
        <wp:inline distT="0" distB="0" distL="0" distR="0" wp14:anchorId="1DEEF584" wp14:editId="734D918E">
          <wp:extent cx="438527" cy="288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konvensi.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8527" cy="288000"/>
                  </a:xfrm>
                  <a:prstGeom prst="rect">
                    <a:avLst/>
                  </a:prstGeom>
                </pic:spPr>
              </pic:pic>
            </a:graphicData>
          </a:graphic>
        </wp:inline>
      </w:drawing>
    </w:r>
    <w:r>
      <w:rPr>
        <w:rFonts w:ascii="Arial" w:hAnsi="Arial" w:cs="Arial"/>
        <w:b/>
      </w:rPr>
      <w:t xml:space="preserve">  </w:t>
    </w:r>
    <w:r>
      <w:rPr>
        <w:rFonts w:ascii="Arial" w:hAnsi="Arial" w:cs="Arial"/>
        <w:b/>
        <w:noProof/>
      </w:rPr>
      <w:drawing>
        <wp:inline distT="0" distB="0" distL="0" distR="0" wp14:anchorId="01D5F52B" wp14:editId="082B1A69">
          <wp:extent cx="926572" cy="21600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kongre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26572" cy="216000"/>
                  </a:xfrm>
                  <a:prstGeom prst="rect">
                    <a:avLst/>
                  </a:prstGeom>
                </pic:spPr>
              </pic:pic>
            </a:graphicData>
          </a:graphic>
        </wp:inline>
      </w:drawing>
    </w:r>
  </w:p>
  <w:p w:rsidR="00006F5B" w:rsidRPr="00DE2223" w:rsidRDefault="00006F5B" w:rsidP="00006F5B">
    <w:pPr>
      <w:pStyle w:val="Header"/>
      <w:jc w:val="center"/>
      <w:rPr>
        <w:rFonts w:ascii="Arial" w:hAnsi="Arial" w:cs="Arial"/>
        <w:b/>
        <w:sz w:val="18"/>
      </w:rPr>
    </w:pPr>
  </w:p>
  <w:p w:rsidR="00006F5B" w:rsidRPr="005E6AEA" w:rsidRDefault="00006F5B" w:rsidP="00006F5B">
    <w:pPr>
      <w:pStyle w:val="Header"/>
      <w:jc w:val="center"/>
      <w:rPr>
        <w:rFonts w:ascii="Arial" w:hAnsi="Arial" w:cs="Arial"/>
        <w:b/>
      </w:rPr>
    </w:pPr>
    <w:r w:rsidRPr="005E6AEA">
      <w:rPr>
        <w:rFonts w:ascii="Arial" w:hAnsi="Arial" w:cs="Arial"/>
        <w:b/>
      </w:rPr>
      <w:t>KONVENSI NASIONAL BIMBINGAN DAN KONSELING XXII</w:t>
    </w:r>
  </w:p>
  <w:p w:rsidR="00006F5B" w:rsidRPr="005E6AEA" w:rsidRDefault="00006F5B" w:rsidP="00006F5B">
    <w:pPr>
      <w:pStyle w:val="Header"/>
      <w:jc w:val="center"/>
      <w:rPr>
        <w:rFonts w:ascii="Arial" w:hAnsi="Arial" w:cs="Arial"/>
        <w:b/>
      </w:rPr>
    </w:pPr>
    <w:r w:rsidRPr="005E6AEA">
      <w:rPr>
        <w:rFonts w:ascii="Arial" w:hAnsi="Arial" w:cs="Arial"/>
        <w:b/>
      </w:rPr>
      <w:t>3</w:t>
    </w:r>
    <w:r w:rsidRPr="005E6AEA">
      <w:rPr>
        <w:rFonts w:ascii="Arial" w:hAnsi="Arial" w:cs="Arial"/>
        <w:b/>
        <w:vertAlign w:val="superscript"/>
      </w:rPr>
      <w:t>rd</w:t>
    </w:r>
    <w:r w:rsidRPr="005E6AEA">
      <w:rPr>
        <w:rFonts w:ascii="Arial" w:hAnsi="Arial" w:cs="Arial"/>
        <w:b/>
      </w:rPr>
      <w:t xml:space="preserve"> INTERNATIONAL SEMINAR ON GUIDANCE AND COUNSELING (ISGC)</w:t>
    </w:r>
  </w:p>
  <w:p w:rsidR="00006F5B" w:rsidRPr="005E6AEA" w:rsidRDefault="00006F5B" w:rsidP="00006F5B">
    <w:pPr>
      <w:pStyle w:val="Header"/>
      <w:spacing w:after="120"/>
      <w:jc w:val="center"/>
      <w:rPr>
        <w:rFonts w:ascii="Arial" w:hAnsi="Arial" w:cs="Arial"/>
        <w:b/>
      </w:rPr>
    </w:pPr>
    <w:r w:rsidRPr="005E6AEA">
      <w:rPr>
        <w:rFonts w:ascii="Arial" w:hAnsi="Arial" w:cs="Arial"/>
        <w:b/>
      </w:rPr>
      <w:t>KONGRES XIV ASOSIASI BIMBINGAN DAN KONSELING INDONESIA</w:t>
    </w:r>
  </w:p>
  <w:p w:rsidR="00006F5B" w:rsidRDefault="00006F5B" w:rsidP="00006F5B">
    <w:pPr>
      <w:pStyle w:val="Header"/>
      <w:jc w:val="center"/>
      <w:rPr>
        <w:rFonts w:ascii="Arial" w:hAnsi="Arial" w:cs="Arial"/>
      </w:rPr>
    </w:pPr>
    <w:r>
      <w:rPr>
        <w:rFonts w:ascii="Arial" w:hAnsi="Arial" w:cs="Arial"/>
        <w:noProof/>
      </w:rPr>
      <w:t xml:space="preserve"> </w:t>
    </w:r>
    <w:r w:rsidRPr="005E6AEA">
      <w:rPr>
        <w:rFonts w:ascii="Arial" w:hAnsi="Arial" w:cs="Arial"/>
      </w:rPr>
      <w:t>“</w:t>
    </w:r>
    <w:r w:rsidRPr="005E6AEA">
      <w:rPr>
        <w:rFonts w:ascii="Arial" w:hAnsi="Arial" w:cs="Arial"/>
        <w:sz w:val="18"/>
      </w:rPr>
      <w:t>REVITALIZING THE ROLE OF GUIDANCE AND COUNSELING IN NATION BUILDING”</w:t>
    </w:r>
  </w:p>
  <w:p w:rsidR="00006F5B" w:rsidRPr="00006F5B" w:rsidRDefault="00006F5B" w:rsidP="00006F5B">
    <w:pPr>
      <w:pStyle w:val="Header"/>
      <w:jc w:val="cente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78A0F2EE" wp14:editId="51947B8D">
              <wp:simplePos x="0" y="0"/>
              <wp:positionH relativeFrom="column">
                <wp:posOffset>-13970</wp:posOffset>
              </wp:positionH>
              <wp:positionV relativeFrom="paragraph">
                <wp:posOffset>48895</wp:posOffset>
              </wp:positionV>
              <wp:extent cx="5629275" cy="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5629275" cy="0"/>
                      </a:xfrm>
                      <a:prstGeom prst="line">
                        <a:avLst/>
                      </a:prstGeom>
                      <a:ln w="2540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0499D8"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3.85pt" to="442.1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" strokecolor="black [3200]" strokeweight="2pt">
              <v:stroke joinstyle="miter"/>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F5B"/>
    <w:rsid w:val="00006F5B"/>
    <w:rsid w:val="001401F8"/>
    <w:rsid w:val="003E52C7"/>
    <w:rsid w:val="00443C8D"/>
    <w:rsid w:val="00696388"/>
    <w:rsid w:val="00854106"/>
    <w:rsid w:val="009C5DB3"/>
    <w:rsid w:val="00B161B2"/>
    <w:rsid w:val="00D64236"/>
    <w:rsid w:val="00DE0236"/>
    <w:rsid w:val="00F02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196153-0C00-47A6-9BD2-CA92DA8D4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F5B"/>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F5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006F5B"/>
  </w:style>
  <w:style w:type="paragraph" w:styleId="Footer">
    <w:name w:val="footer"/>
    <w:basedOn w:val="Normal"/>
    <w:link w:val="FooterChar"/>
    <w:uiPriority w:val="99"/>
    <w:unhideWhenUsed/>
    <w:rsid w:val="00006F5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06F5B"/>
  </w:style>
  <w:style w:type="paragraph" w:customStyle="1" w:styleId="Judul">
    <w:name w:val="Judul"/>
    <w:basedOn w:val="Normal"/>
    <w:qFormat/>
    <w:rsid w:val="00006F5B"/>
    <w:pPr>
      <w:spacing w:after="0" w:line="240" w:lineRule="auto"/>
      <w:jc w:val="center"/>
    </w:pPr>
    <w:rPr>
      <w:rFonts w:ascii="Arial" w:eastAsia="Batang" w:hAnsi="Arial" w:cs="Arial"/>
      <w:b/>
      <w:sz w:val="28"/>
      <w:szCs w:val="28"/>
    </w:rPr>
  </w:style>
  <w:style w:type="paragraph" w:customStyle="1" w:styleId="Penulis">
    <w:name w:val="Penulis"/>
    <w:basedOn w:val="Normal"/>
    <w:qFormat/>
    <w:rsid w:val="00006F5B"/>
    <w:pPr>
      <w:spacing w:after="0" w:line="240" w:lineRule="auto"/>
      <w:jc w:val="center"/>
    </w:pPr>
    <w:rPr>
      <w:rFonts w:ascii="Arial" w:eastAsia="Batang" w:hAnsi="Arial" w:cs="Arial"/>
      <w:b/>
      <w:szCs w:val="28"/>
      <w:lang w:val="en-US"/>
    </w:rPr>
  </w:style>
  <w:style w:type="paragraph" w:customStyle="1" w:styleId="TitleArticle">
    <w:name w:val="Title Article"/>
    <w:basedOn w:val="Judul"/>
    <w:qFormat/>
    <w:rsid w:val="009C5DB3"/>
  </w:style>
  <w:style w:type="paragraph" w:customStyle="1" w:styleId="Author">
    <w:name w:val="Author"/>
    <w:basedOn w:val="Penulis"/>
    <w:qFormat/>
    <w:rsid w:val="009C5DB3"/>
  </w:style>
  <w:style w:type="paragraph" w:customStyle="1" w:styleId="AuthorAffiliation">
    <w:name w:val="Author Affiliation"/>
    <w:basedOn w:val="Normal"/>
    <w:qFormat/>
    <w:rsid w:val="009C5DB3"/>
    <w:pPr>
      <w:spacing w:before="120" w:after="0" w:line="240" w:lineRule="auto"/>
      <w:jc w:val="center"/>
    </w:pPr>
    <w:rPr>
      <w:rFonts w:ascii="Arial" w:eastAsia="Batang" w:hAnsi="Arial" w:cs="Arial"/>
      <w:sz w:val="20"/>
      <w:szCs w:val="28"/>
      <w:lang w:val="en-US"/>
    </w:rPr>
  </w:style>
  <w:style w:type="paragraph" w:customStyle="1" w:styleId="AbstractHead">
    <w:name w:val="Abstract Head"/>
    <w:basedOn w:val="Normal"/>
    <w:qFormat/>
    <w:rsid w:val="009C5DB3"/>
    <w:pPr>
      <w:spacing w:before="120" w:after="240" w:line="240" w:lineRule="auto"/>
      <w:jc w:val="center"/>
    </w:pPr>
    <w:rPr>
      <w:rFonts w:ascii="Arial" w:eastAsia="Batang" w:hAnsi="Arial" w:cs="Arial"/>
      <w:b/>
      <w:sz w:val="20"/>
      <w:szCs w:val="20"/>
      <w:lang w:val="en-US"/>
    </w:rPr>
  </w:style>
  <w:style w:type="paragraph" w:customStyle="1" w:styleId="Abstract">
    <w:name w:val="Abstract"/>
    <w:basedOn w:val="Normal"/>
    <w:qFormat/>
    <w:rsid w:val="009C5DB3"/>
    <w:pPr>
      <w:spacing w:line="276" w:lineRule="auto"/>
      <w:ind w:left="426" w:right="401"/>
      <w:jc w:val="both"/>
    </w:pPr>
    <w:rPr>
      <w:rFonts w:ascii="Arial" w:hAnsi="Arial" w:cs="Arial"/>
      <w: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116</Words>
  <Characters>665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cp:revision>
  <dcterms:created xsi:type="dcterms:W3CDTF">2022-06-22T04:36:00Z</dcterms:created>
  <dcterms:modified xsi:type="dcterms:W3CDTF">2022-06-23T03:48:00Z</dcterms:modified>
</cp:coreProperties>
</file>